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20A" w:rsidRPr="006D73ED" w:rsidRDefault="00FD320A" w:rsidP="00FD320A">
      <w:pPr>
        <w:jc w:val="right"/>
        <w:rPr>
          <w:rFonts w:ascii="TH SarabunPSK" w:hAnsi="TH SarabunPSK" w:cs="TH SarabunPSK" w:hint="cs"/>
          <w:cs/>
        </w:rPr>
      </w:pPr>
      <w:r w:rsidRPr="006D73ED">
        <w:rPr>
          <w:rFonts w:ascii="TH SarabunPSK" w:hAnsi="TH SarabunPSK" w:cs="TH SarabunPSK"/>
          <w:cs/>
        </w:rPr>
        <w:t>แบบ ปย.</w:t>
      </w:r>
      <w:r w:rsidR="006D73ED">
        <w:rPr>
          <w:rFonts w:ascii="TH SarabunPSK" w:hAnsi="TH SarabunPSK" w:cs="TH SarabunPSK" w:hint="cs"/>
          <w:cs/>
        </w:rPr>
        <w:t>๑</w:t>
      </w:r>
    </w:p>
    <w:p w:rsidR="00FD320A" w:rsidRPr="006D73ED" w:rsidRDefault="00FD320A" w:rsidP="00FD320A">
      <w:pPr>
        <w:jc w:val="center"/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>ส่วนการคลัง องค์การบริหารส่วนตำบลหนองบัว</w:t>
      </w:r>
    </w:p>
    <w:p w:rsidR="00FD320A" w:rsidRPr="006D73ED" w:rsidRDefault="00FD320A" w:rsidP="00FD320A">
      <w:pPr>
        <w:jc w:val="center"/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>สรุปผลการประเมินองค์ประกอบของมาตรฐานการควบคุมภายในระดับส่วนงานย่อย</w:t>
      </w:r>
      <w:r w:rsidRPr="006D73ED">
        <w:rPr>
          <w:rFonts w:ascii="TH SarabunPSK" w:hAnsi="TH SarabunPSK" w:cs="TH SarabunPSK"/>
        </w:rPr>
        <w:br/>
      </w:r>
      <w:r w:rsidRPr="006D73ED">
        <w:rPr>
          <w:rFonts w:ascii="TH SarabunPSK" w:hAnsi="TH SarabunPSK" w:cs="TH SarabunPSK"/>
          <w:cs/>
        </w:rPr>
        <w:t xml:space="preserve">ณ  วันที่  </w:t>
      </w:r>
      <w:r w:rsidR="004954C1" w:rsidRPr="006D73ED">
        <w:rPr>
          <w:rFonts w:ascii="TH SarabunPSK" w:hAnsi="TH SarabunPSK" w:cs="TH SarabunPSK"/>
          <w:cs/>
        </w:rPr>
        <w:t>๓๐</w:t>
      </w:r>
      <w:r w:rsidRPr="006D73ED">
        <w:rPr>
          <w:rFonts w:ascii="TH SarabunPSK" w:hAnsi="TH SarabunPSK" w:cs="TH SarabunPSK"/>
          <w:cs/>
        </w:rPr>
        <w:t xml:space="preserve"> กันยายน   </w:t>
      </w:r>
      <w:r w:rsidR="00F26969" w:rsidRPr="006D73ED">
        <w:rPr>
          <w:rFonts w:ascii="TH SarabunPSK" w:hAnsi="TH SarabunPSK" w:cs="TH SarabunPSK"/>
          <w:cs/>
        </w:rPr>
        <w:t>๒๕๕๙</w:t>
      </w:r>
    </w:p>
    <w:tbl>
      <w:tblPr>
        <w:tblpPr w:leftFromText="180" w:rightFromText="180" w:vertAnchor="text" w:horzAnchor="margin" w:tblpXSpec="center" w:tblpY="32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4394"/>
      </w:tblGrid>
      <w:tr w:rsidR="00FD320A" w:rsidRPr="006D73ED" w:rsidTr="004954C1">
        <w:tc>
          <w:tcPr>
            <w:tcW w:w="5495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394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FD320A" w:rsidRPr="006D73ED" w:rsidTr="004954C1">
        <w:tc>
          <w:tcPr>
            <w:tcW w:w="5495" w:type="dxa"/>
          </w:tcPr>
          <w:p w:rsidR="00FD320A" w:rsidRPr="006D73ED" w:rsidRDefault="006D73ED" w:rsidP="006D73E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๑.  </w:t>
            </w:r>
            <w:r w:rsidR="00FD320A" w:rsidRPr="006D73ED">
              <w:rPr>
                <w:rFonts w:ascii="TH SarabunPSK" w:hAnsi="TH SarabunPSK" w:cs="TH SarabunPSK"/>
                <w:cs/>
              </w:rPr>
              <w:t>สภาพแวดล้อมการควบคุม</w:t>
            </w:r>
          </w:p>
          <w:p w:rsidR="00F33405" w:rsidRPr="006D73ED" w:rsidRDefault="00F33405" w:rsidP="00F33405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FD320A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การจัดเก็บภาษีและค่าธรรมเนียมฯ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บุคลากรในการปฏิบัติงานด้านการจัดเก็บรายได้มีไม่เพียงพอ</w:t>
            </w:r>
          </w:p>
          <w:p w:rsidR="00FD320A" w:rsidRPr="006D73ED" w:rsidRDefault="00F33405" w:rsidP="00B233FB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กิจกรรมด้านการพัสดุ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เพื่อให้เกิดความละเอียดถี่ถ้วน และป้องกันความผิดพลาดในการตรวจเอกสารประกอบการยื่นเสนอราคาของผู้ประกอบการที่ยื่นซองเสนอราคาจำนวนหลายรายพร้อมกันในเวลาที่กระชั้นชิด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เพื่อให้การนำระเบียบ พัสดุฯ มาบังคับใช้กับงานจัดซื้อจัดจ้างได้อย่างถูกต้องมีประสิทธิภาพ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การควบคุมทรัพย์สินทะเบียนทรัพย์สิน และงบทรัพย์สินถูกต้องครบถ้วนตรงกัน</w:t>
            </w:r>
          </w:p>
          <w:p w:rsidR="00F33405" w:rsidRPr="006D73ED" w:rsidRDefault="00F33405" w:rsidP="00F33405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กิจกรรมด้านการเงินและบัญชี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เพื่อให้การตรวจฎีกามีความถูกต้อง ครบถ้วนก่อนทำการเบิกจ่ายเงินและการเก็บฎีกาหลังการเบิกจ่ายให้เรียบร้อย ปลอดภัย ง่ายในการตรวจสอบ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เจ้าหน้าที่มีความรู้ความเข้าใจเกี่ยวกับการทำบัญชีในระบบบัญชีคอมพิวเตอร์ขององค์กรปกครองส่วนท้องถิ่น (</w:t>
            </w:r>
            <w:r w:rsidRPr="006D73ED">
              <w:rPr>
                <w:rFonts w:ascii="TH SarabunPSK" w:hAnsi="TH SarabunPSK" w:cs="TH SarabunPSK"/>
                <w:szCs w:val="32"/>
              </w:rPr>
              <w:t>E-LASS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)</w:t>
            </w:r>
          </w:p>
          <w:p w:rsidR="00F33405" w:rsidRPr="006D73ED" w:rsidRDefault="00F33405" w:rsidP="00F33405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เพื่อให้สถานที่เก็บรักษาฎีกามีความปลอดภัยง่ายในการค้นหา</w:t>
            </w:r>
          </w:p>
          <w:p w:rsidR="00F33405" w:rsidRPr="006D73ED" w:rsidRDefault="00F33405" w:rsidP="00F33405">
            <w:pPr>
              <w:ind w:left="690"/>
              <w:rPr>
                <w:rFonts w:ascii="TH SarabunPSK" w:hAnsi="TH SarabunPSK" w:cs="TH SarabunPSK"/>
                <w:u w:val="single"/>
              </w:rPr>
            </w:pPr>
          </w:p>
          <w:p w:rsidR="00FD320A" w:rsidRPr="006D73ED" w:rsidRDefault="00FD320A" w:rsidP="00B233F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394" w:type="dxa"/>
          </w:tcPr>
          <w:p w:rsidR="00FD320A" w:rsidRPr="006D73ED" w:rsidRDefault="00FD320A" w:rsidP="00B233FB">
            <w:pPr>
              <w:rPr>
                <w:rFonts w:ascii="TH SarabunPSK" w:hAnsi="TH SarabunPSK" w:cs="TH SarabunPSK"/>
              </w:rPr>
            </w:pPr>
          </w:p>
          <w:p w:rsidR="00F33405" w:rsidRPr="006D73ED" w:rsidRDefault="00F33405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 xml:space="preserve">ผลการประเมิน </w:t>
            </w:r>
            <w:r w:rsidRPr="006D73ED">
              <w:rPr>
                <w:rFonts w:ascii="TH SarabunPSK" w:hAnsi="TH SarabunPSK" w:cs="TH SarabunPSK"/>
                <w:cs/>
              </w:rPr>
              <w:t xml:space="preserve"> พบว่า กองคลัง มีภารกิจโครงสร้างและคำสั่งแบ่งงาน </w:t>
            </w:r>
            <w:r w:rsidR="006D73ED" w:rsidRPr="006D73ED">
              <w:rPr>
                <w:rFonts w:ascii="TH SarabunPSK" w:hAnsi="TH SarabunPSK" w:cs="TH SarabunPSK"/>
                <w:cs/>
              </w:rPr>
              <w:t>๓</w:t>
            </w:r>
            <w:r w:rsidRPr="006D73ED">
              <w:rPr>
                <w:rFonts w:ascii="TH SarabunPSK" w:hAnsi="TH SarabunPSK" w:cs="TH SarabunPSK"/>
                <w:cs/>
              </w:rPr>
              <w:t xml:space="preserve">  ฝ่าย ฝ่ายการเงิน</w:t>
            </w:r>
          </w:p>
          <w:p w:rsidR="00F33405" w:rsidRPr="006D73ED" w:rsidRDefault="00F33405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และบัญชี ฝ่ายจัดเก็บรายได้ ฝ่ายพัสดุ ประเมินระบบการควบคุมภายใน ตามองค์ประกอบมาตรฐานการควบคุมภายใน ตามระเบียบคณะกรรมการตรวจเงินแผ่นดินว่าด้วยกำหนดมาตรฐานการควบคุมภายใน พ.ศ.</w:t>
            </w:r>
            <w:r w:rsidR="006D73ED" w:rsidRPr="006D73ED">
              <w:rPr>
                <w:rFonts w:ascii="TH SarabunPSK" w:hAnsi="TH SarabunPSK" w:cs="TH SarabunPSK"/>
                <w:cs/>
              </w:rPr>
              <w:t xml:space="preserve"> ๒๕๔๔</w:t>
            </w:r>
            <w:r w:rsidR="006D73ED" w:rsidRPr="006D73ED">
              <w:rPr>
                <w:rFonts w:ascii="TH SarabunPSK" w:hAnsi="TH SarabunPSK" w:cs="TH SarabunPSK"/>
                <w:cs/>
              </w:rPr>
              <w:br/>
            </w:r>
            <w:r w:rsidRPr="006D73ED">
              <w:rPr>
                <w:rFonts w:ascii="TH SarabunPSK" w:hAnsi="TH SarabunPSK" w:cs="TH SarabunPSK"/>
                <w:cs/>
              </w:rPr>
              <w:t>ผลประเมินพบว่างานใน</w:t>
            </w:r>
            <w:r w:rsidR="001A35CA" w:rsidRPr="006D73ED">
              <w:rPr>
                <w:rFonts w:ascii="TH SarabunPSK" w:hAnsi="TH SarabunPSK" w:cs="TH SarabunPSK"/>
                <w:cs/>
              </w:rPr>
              <w:t>กองคลังมีระบบควบคุมภายในที่เหมาะสมแล้วแต่ยังไม่เพียงพอ พบจุดเสี่ยง จุดอ่อนที่เป็นความเสี่ยงต้องจัดการบริหารความเสี่ยงหรือกำหนดแผนการปรับปรุงระบบควบคุมภายใน ทุกฝ่ายงาน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 xml:space="preserve">ข้อสรุป 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จุดอ่อนและความเสี่ยง ภารกิจ 3 กิจกรรม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กิจกรรมด้านการจัดเก็บรายได้</w:t>
            </w:r>
          </w:p>
          <w:p w:rsidR="001A35CA" w:rsidRPr="006D73ED" w:rsidRDefault="001A35CA" w:rsidP="00B233FB">
            <w:p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cs/>
              </w:rPr>
              <w:t>ความเสี่ยงที่เกิดจากสภาพแวดล้อมภายในด้านประสิทธิภาพของบุคลากรขาดความรู้เกี่ยวกับการจัดเก็บรายได้ ขาดความรู้ความเข้าใจในระเบียบกฎหมาย ที่เกี่ยวข้องกับการจัดเก็บรายได้ ประกอบกับปริมาณงานมากทำให้การติดตามการจัดเก็บได้ล่าช้า</w:t>
            </w:r>
          </w:p>
        </w:tc>
      </w:tr>
    </w:tbl>
    <w:p w:rsidR="006D73ED" w:rsidRDefault="006D73ED" w:rsidP="006D73ED">
      <w:pPr>
        <w:jc w:val="center"/>
        <w:rPr>
          <w:rFonts w:ascii="TH SarabunPSK" w:hAnsi="TH SarabunPSK" w:cs="TH SarabunPSK" w:hint="cs"/>
          <w:b/>
          <w:bCs/>
        </w:rPr>
      </w:pPr>
    </w:p>
    <w:p w:rsidR="00FD320A" w:rsidRPr="006D73ED" w:rsidRDefault="006D73ED" w:rsidP="006D73ED">
      <w:pPr>
        <w:jc w:val="center"/>
        <w:rPr>
          <w:rFonts w:ascii="TH SarabunPSK" w:hAnsi="TH SarabunPSK" w:cs="TH SarabunPSK"/>
          <w:b/>
          <w:bCs/>
        </w:rPr>
      </w:pPr>
      <w:r w:rsidRPr="006D73ED">
        <w:rPr>
          <w:rFonts w:ascii="TH SarabunPSK" w:hAnsi="TH SarabunPSK" w:cs="TH SarabunPSK" w:hint="cs"/>
          <w:b/>
          <w:bCs/>
          <w:cs/>
        </w:rPr>
        <w:lastRenderedPageBreak/>
        <w:t>-</w:t>
      </w:r>
      <w:r w:rsidRPr="006D73ED">
        <w:rPr>
          <w:rFonts w:ascii="TH SarabunPSK" w:hAnsi="TH SarabunPSK" w:cs="TH SarabunPSK"/>
          <w:b/>
          <w:bCs/>
          <w:cs/>
        </w:rPr>
        <w:t xml:space="preserve"> </w:t>
      </w:r>
      <w:r w:rsidRPr="006D73ED">
        <w:rPr>
          <w:rFonts w:ascii="TH SarabunPSK" w:hAnsi="TH SarabunPSK" w:cs="TH SarabunPSK" w:hint="cs"/>
          <w:b/>
          <w:bCs/>
          <w:cs/>
        </w:rPr>
        <w:t>๒ -</w:t>
      </w:r>
    </w:p>
    <w:p w:rsidR="00EC23E4" w:rsidRPr="006D73ED" w:rsidRDefault="00EC23E4" w:rsidP="00FD320A">
      <w:pPr>
        <w:jc w:val="right"/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2"/>
        <w:gridCol w:w="4670"/>
      </w:tblGrid>
      <w:tr w:rsidR="00FD320A" w:rsidRPr="006D73ED" w:rsidTr="00EC23E4">
        <w:tc>
          <w:tcPr>
            <w:tcW w:w="4572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670" w:type="dxa"/>
          </w:tcPr>
          <w:p w:rsidR="00FD320A" w:rsidRPr="006D73ED" w:rsidRDefault="00FD320A" w:rsidP="00B233FB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FD320A" w:rsidRPr="006D73ED" w:rsidTr="00EC23E4">
        <w:tc>
          <w:tcPr>
            <w:tcW w:w="4572" w:type="dxa"/>
          </w:tcPr>
          <w:p w:rsidR="00FD320A" w:rsidRPr="006D73ED" w:rsidRDefault="006D73ED" w:rsidP="006D73E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๒. </w:t>
            </w:r>
            <w:r w:rsidR="001A35CA" w:rsidRPr="006D73ED">
              <w:rPr>
                <w:rFonts w:ascii="TH SarabunPSK" w:hAnsi="TH SarabunPSK" w:cs="TH SarabunPSK"/>
                <w:cs/>
              </w:rPr>
              <w:t>การประเมินความเสี่ยง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ความเสี่ยงที่เกิดจากสภาพแวดล้อมภายในด้านประสิทธิภาพของบุคลากรขาดความรู้เกี่ยวกับการจัดเก็บรายได้ ขาดความรู้ความเข้าใจในระเบียบกฎหมาย ที่เกี่ยวข้องกับการจัดเก็บรายได้ ประกอบกับปริมาณงานมากทำให้การติดตามจัดเก็บล่าช้า ทำให้เกิดความเสี่ยงต่อกิจกรรมคือจัดเก็บภาษีไม่ครบตามบัญชีลูกหนี้ 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กิจกรรมด้านพัสดุ</w:t>
            </w: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จากการประเมินผลการควบคุม</w:t>
            </w:r>
          </w:p>
          <w:p w:rsidR="001A35CA" w:rsidRPr="006D73ED" w:rsidRDefault="006D73ED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๑.  </w:t>
            </w:r>
            <w:r w:rsidR="001A35CA"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1A35CA" w:rsidRPr="006D73ED" w:rsidRDefault="006D73ED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๒. </w:t>
            </w:r>
            <w:r w:rsidR="001A35CA" w:rsidRPr="006D73ED">
              <w:rPr>
                <w:rFonts w:ascii="TH SarabunPSK" w:hAnsi="TH SarabunPSK" w:cs="TH SarabunPSK"/>
                <w:szCs w:val="32"/>
                <w:cs/>
              </w:rPr>
              <w:t>ได้รับการฝึกอบรมการลงระบบจัดซื้อจัดจ้า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 xml:space="preserve">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="009B11A3"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9B11A3" w:rsidRPr="006D73ED" w:rsidRDefault="006D73ED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๓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 </w:t>
            </w:r>
            <w:r w:rsidR="009B11A3"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 หนังสือสั่งการ และระเบียบที่เกี่ยวข้องก่อนการดำเนินการจัดซื้อจัดจ้างให้ละเอียดรอบคอบ</w:t>
            </w:r>
          </w:p>
          <w:p w:rsidR="009B11A3" w:rsidRPr="006D73ED" w:rsidRDefault="009B11A3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การควบ</w:t>
            </w:r>
          </w:p>
          <w:p w:rsidR="00A07865" w:rsidRPr="006D73ED" w:rsidRDefault="00A07865" w:rsidP="001A35CA">
            <w:pPr>
              <w:pStyle w:val="a3"/>
              <w:rPr>
                <w:rFonts w:ascii="TH SarabunPSK" w:hAnsi="TH SarabunPSK" w:cs="TH SarabunPSK"/>
                <w:szCs w:val="32"/>
              </w:rPr>
            </w:pPr>
          </w:p>
          <w:p w:rsidR="00A07865" w:rsidRPr="006D73ED" w:rsidRDefault="00A07865" w:rsidP="001A35CA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  <w:p w:rsidR="001A35CA" w:rsidRPr="006D73ED" w:rsidRDefault="001A35CA" w:rsidP="001A35CA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670" w:type="dxa"/>
          </w:tcPr>
          <w:p w:rsidR="00FD320A" w:rsidRPr="006D73ED" w:rsidRDefault="00FD320A" w:rsidP="00B233FB">
            <w:pPr>
              <w:rPr>
                <w:rFonts w:ascii="TH SarabunPSK" w:hAnsi="TH SarabunPSK" w:cs="TH SarabunPSK"/>
              </w:rPr>
            </w:pPr>
          </w:p>
          <w:p w:rsidR="009B11A3" w:rsidRPr="006D73ED" w:rsidRDefault="009B11A3" w:rsidP="009B11A3">
            <w:pPr>
              <w:rPr>
                <w:rFonts w:ascii="TH SarabunPSK" w:hAnsi="TH SarabunPSK" w:cs="TH SarabunPSK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9B11A3" w:rsidRPr="006D73ED" w:rsidRDefault="009B11A3" w:rsidP="00B233FB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9B11A3" w:rsidRPr="006D73ED" w:rsidRDefault="009B11A3" w:rsidP="009B11A3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</w:t>
            </w:r>
            <w:r w:rsidR="005C6617" w:rsidRPr="006D73ED">
              <w:rPr>
                <w:rFonts w:ascii="TH SarabunPSK" w:hAnsi="TH SarabunPSK" w:cs="TH SarabunPSK"/>
                <w:szCs w:val="32"/>
                <w:cs/>
              </w:rPr>
              <w:t>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5C6617" w:rsidRPr="006D73ED" w:rsidRDefault="005C6617" w:rsidP="005C661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5C6617" w:rsidRPr="006D73ED" w:rsidRDefault="005C6617" w:rsidP="005C661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5C6617" w:rsidRPr="006D73ED" w:rsidRDefault="005C6617" w:rsidP="005C6617">
            <w:pPr>
              <w:pStyle w:val="a3"/>
              <w:ind w:left="105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FD320A" w:rsidRPr="006D73ED" w:rsidRDefault="00DF2912" w:rsidP="00DF2912">
      <w:pPr>
        <w:tabs>
          <w:tab w:val="left" w:pos="2070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DF2912" w:rsidRPr="006D73ED" w:rsidRDefault="00DF2912" w:rsidP="00DF2912">
      <w:pPr>
        <w:tabs>
          <w:tab w:val="left" w:pos="2070"/>
        </w:tabs>
        <w:rPr>
          <w:rFonts w:ascii="TH SarabunPSK" w:hAnsi="TH SarabunPSK" w:cs="TH SarabunPSK"/>
        </w:rPr>
      </w:pPr>
    </w:p>
    <w:p w:rsidR="00DF2912" w:rsidRPr="006D73ED" w:rsidRDefault="00DF2912" w:rsidP="00DF2912">
      <w:pPr>
        <w:tabs>
          <w:tab w:val="left" w:pos="2070"/>
        </w:tabs>
        <w:rPr>
          <w:rFonts w:ascii="TH SarabunPSK" w:hAnsi="TH SarabunPSK" w:cs="TH SarabunPSK"/>
        </w:rPr>
      </w:pPr>
    </w:p>
    <w:p w:rsidR="00EC23E4" w:rsidRPr="006D73ED" w:rsidRDefault="00EC23E4" w:rsidP="00DF2912">
      <w:pPr>
        <w:jc w:val="right"/>
        <w:rPr>
          <w:rFonts w:ascii="TH SarabunPSK" w:hAnsi="TH SarabunPSK" w:cs="TH SarabunPSK"/>
        </w:rPr>
      </w:pPr>
    </w:p>
    <w:p w:rsidR="00EC23E4" w:rsidRDefault="00EC23E4" w:rsidP="006D73ED">
      <w:pPr>
        <w:rPr>
          <w:rFonts w:ascii="TH SarabunPSK" w:hAnsi="TH SarabunPSK" w:cs="TH SarabunPSK"/>
        </w:rPr>
      </w:pPr>
    </w:p>
    <w:p w:rsidR="006D73ED" w:rsidRPr="006D73ED" w:rsidRDefault="006D73ED" w:rsidP="006D73ED">
      <w:pPr>
        <w:jc w:val="center"/>
        <w:rPr>
          <w:rFonts w:ascii="TH SarabunPSK" w:hAnsi="TH SarabunPSK" w:cs="TH SarabunPSK" w:hint="cs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 w:rsidRPr="006D73ED">
        <w:rPr>
          <w:rFonts w:ascii="TH SarabunPSK" w:hAnsi="TH SarabunPSK" w:cs="TH SarabunPSK" w:hint="cs"/>
          <w:b/>
          <w:bCs/>
          <w:cs/>
        </w:rPr>
        <w:t>๓  -</w:t>
      </w:r>
    </w:p>
    <w:p w:rsidR="006D73ED" w:rsidRPr="006D73ED" w:rsidRDefault="006D73ED" w:rsidP="006D73ED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4739"/>
      </w:tblGrid>
      <w:tr w:rsidR="00DF2912" w:rsidRPr="006D73ED" w:rsidTr="00842FE5">
        <w:tc>
          <w:tcPr>
            <w:tcW w:w="4503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739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DF2912" w:rsidRPr="006D73ED" w:rsidTr="00842FE5">
        <w:tc>
          <w:tcPr>
            <w:tcW w:w="4503" w:type="dxa"/>
          </w:tcPr>
          <w:p w:rsidR="00DF2912" w:rsidRPr="006D73ED" w:rsidRDefault="00842FE5" w:rsidP="00842FE5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ประเมินความเสี่ยง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ความเสี่ยงที่เกิดจากสภาพแวดล้อมภายในด้านประสิทธิภาพของบุคลากรขาดความรู้เกี่ยวกับการจัดเก็บรายได้ ขาดความรู้ความเข้าใจในระเบียบกฎหมาย ที่เกี่ยวข้องกับการจัดเก็บรายได้ ประกอบกับปริมาณงานมากทำให้การติดตามจัดเก็บล่าช้า ทำให้เกิดความเสี่ยงต่อกิจกรรมคือจัดเก็บภาษีไม่ครบตามบัญชีลูกหนี้ 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กิจกรรมด้านพัสดุ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จากการประเมินผลการควบคุม</w:t>
            </w:r>
          </w:p>
          <w:p w:rsidR="00DF2912" w:rsidRPr="006D73ED" w:rsidRDefault="006D73ED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๑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DF2912" w:rsidRPr="006D73ED" w:rsidRDefault="006D73ED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๒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ได้รับการฝึกอบรมการลงระบบจัดซื้อจัดจ้างภาครัฐด้วยระบบ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="00DF2912"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DF2912" w:rsidRPr="006D73ED" w:rsidRDefault="006D73ED" w:rsidP="0032689D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๓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.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="00DF2912"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 หนังสือสั่งการ และระเบียบที่เกี่ยวข้องก่อนการดำเนินการจัดซื้อจัดจ้างให้ละเอียดรอบคอบ</w:t>
            </w:r>
          </w:p>
          <w:p w:rsidR="00DF2912" w:rsidRPr="006D73ED" w:rsidRDefault="00DF2912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</w:p>
          <w:p w:rsidR="00A07865" w:rsidRPr="006D73ED" w:rsidRDefault="00A07865" w:rsidP="0032689D">
            <w:pPr>
              <w:pStyle w:val="a3"/>
              <w:rPr>
                <w:rFonts w:ascii="TH SarabunPSK" w:hAnsi="TH SarabunPSK" w:cs="TH SarabunPSK"/>
                <w:szCs w:val="32"/>
              </w:rPr>
            </w:pPr>
          </w:p>
          <w:p w:rsidR="00A07865" w:rsidRPr="006D73ED" w:rsidRDefault="00A07865" w:rsidP="0032689D">
            <w:pPr>
              <w:pStyle w:val="a3"/>
              <w:rPr>
                <w:rFonts w:ascii="TH SarabunPSK" w:hAnsi="TH SarabunPSK" w:cs="TH SarabunPSK"/>
                <w:szCs w:val="32"/>
                <w:cs/>
              </w:rPr>
            </w:pPr>
          </w:p>
        </w:tc>
        <w:tc>
          <w:tcPr>
            <w:tcW w:w="4739" w:type="dxa"/>
          </w:tcPr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</w:p>
          <w:p w:rsidR="00DF2912" w:rsidRPr="006D73ED" w:rsidRDefault="00DF2912" w:rsidP="0032689D">
            <w:pPr>
              <w:rPr>
                <w:rFonts w:ascii="TH SarabunPSK" w:hAnsi="TH SarabunPSK" w:cs="TH SarabunPSK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="003E44F4" w:rsidRPr="006D73ED">
              <w:rPr>
                <w:rFonts w:ascii="TH SarabunPSK" w:hAnsi="TH SarabunPSK" w:cs="TH SarabunPSK"/>
                <w:szCs w:val="32"/>
              </w:rPr>
              <w:t>E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DF2912" w:rsidRPr="006D73ED" w:rsidRDefault="00DF2912" w:rsidP="0032689D">
            <w:pPr>
              <w:pStyle w:val="a3"/>
              <w:ind w:left="105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DF2912" w:rsidRPr="006D73ED" w:rsidRDefault="00DF2912" w:rsidP="00DF2912">
      <w:pPr>
        <w:tabs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3E44F4" w:rsidRPr="006D73ED" w:rsidRDefault="00DF2912" w:rsidP="003E44F4">
      <w:pPr>
        <w:tabs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08108D" w:rsidRPr="006D73ED" w:rsidRDefault="003E44F4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EC23E4" w:rsidRPr="006D73ED" w:rsidRDefault="0008108D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</w:p>
    <w:p w:rsidR="00EC23E4" w:rsidRDefault="00EC23E4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 w:hint="cs"/>
        </w:rPr>
      </w:pPr>
    </w:p>
    <w:p w:rsidR="006D73ED" w:rsidRPr="006D73ED" w:rsidRDefault="006D73ED" w:rsidP="006D73ED">
      <w:pPr>
        <w:jc w:val="center"/>
        <w:rPr>
          <w:rFonts w:ascii="TH SarabunPSK" w:hAnsi="TH SarabunPSK" w:cs="TH SarabunPSK" w:hint="cs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>
        <w:rPr>
          <w:rFonts w:ascii="TH SarabunPSK" w:hAnsi="TH SarabunPSK" w:cs="TH SarabunPSK" w:hint="cs"/>
          <w:b/>
          <w:bCs/>
          <w:cs/>
        </w:rPr>
        <w:t>๔</w:t>
      </w:r>
      <w:r w:rsidRPr="006D73ED">
        <w:rPr>
          <w:rFonts w:ascii="TH SarabunPSK" w:hAnsi="TH SarabunPSK" w:cs="TH SarabunPSK" w:hint="cs"/>
          <w:b/>
          <w:bCs/>
          <w:cs/>
        </w:rPr>
        <w:t xml:space="preserve">  -</w:t>
      </w:r>
    </w:p>
    <w:p w:rsidR="006D73ED" w:rsidRPr="006D73ED" w:rsidRDefault="006D73ED" w:rsidP="0008108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DF2912" w:rsidRPr="006D73ED" w:rsidTr="003E44F4">
        <w:tc>
          <w:tcPr>
            <w:tcW w:w="4626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</w:tcPr>
          <w:p w:rsidR="00DF2912" w:rsidRPr="006D73ED" w:rsidRDefault="00DF2912" w:rsidP="0032689D">
            <w:pPr>
              <w:jc w:val="center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DF2912" w:rsidRPr="006D73ED" w:rsidTr="003E44F4">
        <w:tc>
          <w:tcPr>
            <w:tcW w:w="4626" w:type="dxa"/>
          </w:tcPr>
          <w:p w:rsidR="00DF2912" w:rsidRPr="006D73ED" w:rsidRDefault="00DF2912" w:rsidP="00DF2912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ควบคุมความเสี่ยงด้านงานพัสดุเกิดจากปัจจัยสภาพแวดล้อมภายในเกิดจากเจ้าหน้าที่ทางด้านงานพัสดุมีไม่เพียงพอสมดุลกับปริมาณงาน และเจ้าหน้าที่ขาดความรู้ความเข้าใจเพียงพอในการปฏิบัติงาน ซึ่งทำให้เกิดผลกระทบกับกิจกรรมคือ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เจ้าหน้าที่ยังศึกษาระเบียบ หนังสือสั่งการที่เกี่ยวข้องกับการปฏิบัติงานด้านพัสดุไม่เพียงพอเนื่องจากมีการเปลี่ยนแปลงของระเบียบและหนังสือสั่งการบ่อยครั้ง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เจ้าหน้าที่ยังขาดความเข้าใจในการตีความในข้อระเบียบและหนังสือสั่งการ</w:t>
            </w:r>
          </w:p>
          <w:p w:rsidR="00DF2912" w:rsidRPr="006D73ED" w:rsidRDefault="00DF2912" w:rsidP="00DF2912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</w:t>
            </w: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กิจกรรมด้านการเงินและบัญชี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เจ้าหน้าที่มีการศึกษาระเบียบคู่มือก่อนทำการเบิกจ่าย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ให้เจ้าหน้าที่ศึกษาระเบียบคู่มือการป</w:t>
            </w:r>
            <w:r w:rsidR="00A72CDE" w:rsidRPr="006D73ED">
              <w:rPr>
                <w:rFonts w:ascii="TH SarabunPSK" w:hAnsi="TH SarabunPSK" w:cs="TH SarabunPSK"/>
                <w:szCs w:val="32"/>
                <w:cs/>
              </w:rPr>
              <w:t>ฎิบั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ติงานในระบบคอมพิวเตอร์ขององค์กรปกครองส่วนท้องถิ่น</w:t>
            </w:r>
          </w:p>
          <w:p w:rsidR="00DF2912" w:rsidRPr="006D73ED" w:rsidRDefault="00DF2912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ตู้ในการเก็บฎีกาไม่เพียงพอ ทำให้การจัดเก็บฎีกาไม่เป็นระเบียบ ยากในการค้นหาเอกสาร</w:t>
            </w:r>
          </w:p>
          <w:p w:rsidR="00DF2912" w:rsidRPr="006D73ED" w:rsidRDefault="00A72CDE" w:rsidP="00DF291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  <w:p w:rsidR="00DF2912" w:rsidRPr="006D73ED" w:rsidRDefault="00DF2912" w:rsidP="00DF291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616" w:type="dxa"/>
          </w:tcPr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</w:p>
          <w:p w:rsidR="00DF2912" w:rsidRPr="006D73ED" w:rsidRDefault="00DF2912" w:rsidP="0032689D">
            <w:pPr>
              <w:rPr>
                <w:rFonts w:ascii="TH SarabunPSK" w:hAnsi="TH SarabunPSK" w:cs="TH SarabunPSK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DF2912" w:rsidRPr="006D73ED" w:rsidRDefault="00DF2912" w:rsidP="0032689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="0008108D" w:rsidRPr="006D73ED">
              <w:rPr>
                <w:rFonts w:ascii="TH SarabunPSK" w:hAnsi="TH SarabunPSK" w:cs="TH SarabunPSK"/>
                <w:szCs w:val="32"/>
              </w:rPr>
              <w:t>E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DF2912" w:rsidRPr="006D73ED" w:rsidRDefault="00DF2912" w:rsidP="0032689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DF2912" w:rsidRPr="006D73ED" w:rsidRDefault="00A72CDE" w:rsidP="0032689D">
            <w:pPr>
              <w:pStyle w:val="a3"/>
              <w:ind w:left="1050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กิจกรรมด้านการเงินและบัญชี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เจ้าหน้าที่มีการศึกษาระเบียบคู่มือก่อนทำการเบิกจ่าย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ให้เจ้าหน้าที่ศึกษาระเบียบการปฏิบัติงานในระบบคอมพิวเตอร์ขององค์กรปกครองส่วนท้องถิ่น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สถานที่เก็บฎีกามีไม่เพียงพอ ทำให้การจัดเก็บเอกสารไม่เป็นระบบ ยากในการค้นหาเอกสาร</w:t>
            </w:r>
          </w:p>
          <w:p w:rsidR="00A72CDE" w:rsidRPr="006D73ED" w:rsidRDefault="00A72CDE" w:rsidP="00A72CDE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  <w:p w:rsidR="00A07865" w:rsidRPr="006D73ED" w:rsidRDefault="00A07865" w:rsidP="00A07865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3E44F4" w:rsidRDefault="003E44F4" w:rsidP="00FD320A">
      <w:pPr>
        <w:rPr>
          <w:rFonts w:ascii="TH SarabunPSK" w:hAnsi="TH SarabunPSK" w:cs="TH SarabunPSK" w:hint="cs"/>
        </w:rPr>
      </w:pPr>
    </w:p>
    <w:p w:rsidR="006D73ED" w:rsidRDefault="006D73ED" w:rsidP="00FD320A">
      <w:pPr>
        <w:rPr>
          <w:rFonts w:ascii="TH SarabunPSK" w:hAnsi="TH SarabunPSK" w:cs="TH SarabunPSK" w:hint="cs"/>
        </w:rPr>
      </w:pPr>
    </w:p>
    <w:p w:rsidR="006D73ED" w:rsidRPr="006D73ED" w:rsidRDefault="006D73ED" w:rsidP="006D73ED">
      <w:pPr>
        <w:jc w:val="center"/>
        <w:rPr>
          <w:rFonts w:ascii="TH SarabunPSK" w:hAnsi="TH SarabunPSK" w:cs="TH SarabunPSK" w:hint="cs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>
        <w:rPr>
          <w:rFonts w:ascii="TH SarabunPSK" w:hAnsi="TH SarabunPSK" w:cs="TH SarabunPSK" w:hint="cs"/>
          <w:b/>
          <w:bCs/>
          <w:cs/>
        </w:rPr>
        <w:t>๔</w:t>
      </w:r>
      <w:r w:rsidRPr="006D73ED">
        <w:rPr>
          <w:rFonts w:ascii="TH SarabunPSK" w:hAnsi="TH SarabunPSK" w:cs="TH SarabunPSK" w:hint="cs"/>
          <w:b/>
          <w:bCs/>
          <w:cs/>
        </w:rPr>
        <w:t xml:space="preserve">  -</w:t>
      </w:r>
    </w:p>
    <w:p w:rsidR="006D73ED" w:rsidRPr="006D73ED" w:rsidRDefault="006D73ED" w:rsidP="006D73ED">
      <w:pPr>
        <w:tabs>
          <w:tab w:val="left" w:pos="7140"/>
          <w:tab w:val="left" w:pos="7575"/>
          <w:tab w:val="left" w:pos="7725"/>
          <w:tab w:val="right" w:pos="9026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6D73ED" w:rsidRPr="006D73ED" w:rsidTr="00137C29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6D73ED" w:rsidRPr="006D73ED" w:rsidTr="00137C29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๓.  กิจกรรมการควบคุม</w:t>
            </w:r>
          </w:p>
          <w:p w:rsidR="006D73ED" w:rsidRPr="006D73ED" w:rsidRDefault="006D73ED" w:rsidP="00137C29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กิจกรรมด้านการจัดเก็บรายได้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จัดทำแผนจัดเก็บรายได้และค่าธรรมเนียมฯ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ปฏิบัติงานตามระเบียบและหนังสือสั่งการยังไม่เพียงพอจึงควรปรับปรุงการควบคุม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เพิ่มการประชาสัมพันธ์ในการจัดเก็บภาษีและออกบริการจัดเก็บภาษีนอกสถานที่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ส่งบุคลากรเข้ารับการฝึกอบรม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ให้บุคลากรศึกษาระเบียบ กฎหมายที่เกี่ยวข้องกับการจัดเก็บรายได้ให้เข้าใจอย่างถูกต้อง ชัดเจน</w:t>
            </w:r>
          </w:p>
          <w:p w:rsidR="006D73ED" w:rsidRPr="006D73ED" w:rsidRDefault="006D73ED" w:rsidP="00137C29">
            <w:pPr>
              <w:pStyle w:val="a3"/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กิจกรรมด้านการพัสดุ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ดำเนินการตรวจสอบเอกสารประกอบการเสนอราคาทีละรายอย่างละเอียดรอบคอบ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u w:val="single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ให้รับการฝึกอบรมการใช้งานในระบบ 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E-GP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ให้เกิดความเข้าใจในการปฏิบัติงานและสามารถนำมาใช้ในการปฏิบัติงานได้เป็นอย่างดี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ได้ดำเนินการศึกษาระเบียบงานพัสดุฯและระเบียบที่เกี่ยวข้อง ที่มีการแก้ไขปรับปรุงอยู่เสมอและเก็บข้อระเบียบต่างๆ ไว้อย่างเป็นหมวดหมู่เพื่อง่ายต่อการค้นหา</w:t>
            </w:r>
          </w:p>
          <w:p w:rsidR="006D73ED" w:rsidRPr="006D73ED" w:rsidRDefault="006D73ED" w:rsidP="006D73E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บันทึกควบคุมการรับเพิ่มและจำหน่ายจ่ายโอน จำแนกประเภทครุภัณฑ์ของงานพัสดุไม่ถูกต้อง ครบถ้วน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</w:p>
          <w:p w:rsidR="006D73ED" w:rsidRPr="006D73ED" w:rsidRDefault="006D73ED" w:rsidP="00137C29">
            <w:p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cs/>
              </w:rPr>
              <w:t>กิจกรรมด้านพัสดุ</w:t>
            </w:r>
          </w:p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จากการประเมินผลการควบคุม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การดำเนินการตรวจสอบเอกสารประกอบการเสนอราคาอาจเกิดข้อผิดพลาดเนื่องจากเวลาในการตรวจสอบมีไม่เพียงพอ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ได้รับการฝึกอบรมการลงระบบการจัดซื้อจัดจ้างภาครัฐด้วยระบบ </w:t>
            </w:r>
            <w:r w:rsidRPr="006D73ED">
              <w:rPr>
                <w:rFonts w:ascii="TH SarabunPSK" w:hAnsi="TH SarabunPSK" w:cs="TH SarabunPSK"/>
                <w:szCs w:val="32"/>
              </w:rPr>
              <w:t xml:space="preserve">E- GP </w:t>
            </w:r>
            <w:r w:rsidRPr="006D73ED">
              <w:rPr>
                <w:rFonts w:ascii="TH SarabunPSK" w:hAnsi="TH SarabunPSK" w:cs="TH SarabunPSK"/>
                <w:szCs w:val="32"/>
                <w:cs/>
              </w:rPr>
              <w:t>ไปได้ด้วยความถูกต้องเรียบร้อย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ศึกษาระเบียบพัสดุฯหนังสือสั่งการและระเบียบที่เกี่ยวข้องก่อนการดำเนินการจัดซื้อจัดจ้างให้ละเอียดรอบคอบการควบคุมความเสี่ยงด้านงานพัสดุมีไม่เพียงพอสมดุลกับปริมาณงาน</w:t>
            </w:r>
          </w:p>
          <w:p w:rsidR="006D73ED" w:rsidRPr="006D73ED" w:rsidRDefault="006D73ED" w:rsidP="00137C29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กิจกรรมด้านการเงินและบัญชี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เจ้าหน้าที่มีการศึกษาระเบียบคู่มือก่อนทำการเบิกจ่าย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ให้เจ้าหน้าที่ศึกษาระเบียบการปฏิบัติงานในระบบคอมพิวเตอร์ขององค์กรปกครองส่วนท้องถิ่น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สถานที่เก็บฎีกามีไม่เพียงพอ ทำให้การจัดเก็บเอกสารไม่เป็นระบบ ยากในการค้นหาเอกสาร</w:t>
            </w:r>
          </w:p>
          <w:p w:rsidR="006D73ED" w:rsidRPr="006D73ED" w:rsidRDefault="006D73ED" w:rsidP="00137C29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</w:tc>
      </w:tr>
    </w:tbl>
    <w:p w:rsidR="006D73ED" w:rsidRPr="006D73ED" w:rsidRDefault="006D73ED" w:rsidP="006D73ED">
      <w:pPr>
        <w:jc w:val="center"/>
        <w:rPr>
          <w:rFonts w:ascii="TH SarabunPSK" w:hAnsi="TH SarabunPSK" w:cs="TH SarabunPSK"/>
          <w:b/>
          <w:bCs/>
        </w:rPr>
      </w:pPr>
      <w:r w:rsidRPr="006D73ED">
        <w:rPr>
          <w:rFonts w:ascii="TH SarabunPSK" w:hAnsi="TH SarabunPSK" w:cs="TH SarabunPSK" w:hint="cs"/>
          <w:b/>
          <w:bCs/>
          <w:cs/>
        </w:rPr>
        <w:lastRenderedPageBreak/>
        <w:t>-</w:t>
      </w:r>
      <w:r w:rsidRPr="006D73ED">
        <w:rPr>
          <w:rFonts w:ascii="TH SarabunPSK" w:hAnsi="TH SarabunPSK" w:cs="TH SarabunPSK"/>
          <w:b/>
          <w:bCs/>
          <w:cs/>
        </w:rPr>
        <w:t xml:space="preserve"> </w:t>
      </w:r>
      <w:r w:rsidRPr="006D73ED">
        <w:rPr>
          <w:rFonts w:ascii="TH SarabunPSK" w:hAnsi="TH SarabunPSK" w:cs="TH SarabunPSK" w:hint="cs"/>
          <w:b/>
          <w:bCs/>
          <w:cs/>
        </w:rPr>
        <w:t xml:space="preserve"> ๕  -</w:t>
      </w:r>
    </w:p>
    <w:p w:rsidR="006D73ED" w:rsidRPr="006D73ED" w:rsidRDefault="006D73ED" w:rsidP="00FD320A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pStyle w:val="a3"/>
              <w:rPr>
                <w:rFonts w:ascii="TH SarabunPSK" w:hAnsi="TH SarabunPSK" w:cs="TH SarabunPSK"/>
                <w:szCs w:val="32"/>
                <w:u w:val="single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u w:val="single"/>
                <w:cs/>
              </w:rPr>
              <w:t>กิจกรรมด้านการเงินและบัญชี</w:t>
            </w:r>
          </w:p>
          <w:p w:rsidR="003E44F4" w:rsidRPr="006D73ED" w:rsidRDefault="003E44F4" w:rsidP="00C05CD2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จัดทำ</w:t>
            </w:r>
            <w:r w:rsidR="0008108D" w:rsidRPr="006D73ED">
              <w:rPr>
                <w:rFonts w:ascii="TH SarabunPSK" w:hAnsi="TH SarabunPSK" w:cs="TH SarabunPSK"/>
                <w:szCs w:val="32"/>
                <w:cs/>
              </w:rPr>
              <w:t>คู่มือการปฏิบัติงานก่อนทำการเบิกจ่ายเงิน</w:t>
            </w:r>
          </w:p>
          <w:p w:rsidR="003E44F4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มีการฝึกอบรมเจ้าหน้าที่ตรวจฎีกา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ให้เจ้าหน้าที่ศึกษาระเบียบคู่มือการปฎิบัติงานในระบบ ระบบบัญชีคอมพิวเตอร์ขององค์กรปกครองส่วนท้องถิ่น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มีการเก็บรักษาฎีกาให้เรียบร้อย ทำความสะอาดสถานที่จัดเก็บฎีกา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ทำการติดตั้งสัญญาณอินเตอร์เน็ตที่ดีมีประสิทธิภาพ</w:t>
            </w:r>
          </w:p>
          <w:p w:rsidR="0008108D" w:rsidRPr="006D73ED" w:rsidRDefault="0008108D" w:rsidP="0008108D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</w:t>
            </w:r>
            <w:r w:rsidR="006D73ED" w:rsidRPr="006D73ED">
              <w:rPr>
                <w:rFonts w:ascii="TH SarabunPSK" w:hAnsi="TH SarabunPSK" w:cs="TH SarabunPSK"/>
                <w:cs/>
              </w:rPr>
              <w:t>๔</w:t>
            </w:r>
            <w:r w:rsidRPr="006D73ED">
              <w:rPr>
                <w:rFonts w:ascii="TH SarabunPSK" w:hAnsi="TH SarabunPSK" w:cs="TH SarabunPSK"/>
                <w:cs/>
              </w:rPr>
              <w:t>.</w:t>
            </w:r>
            <w:r w:rsidR="006D73ED" w:rsidRPr="006D73ED">
              <w:rPr>
                <w:rFonts w:ascii="TH SarabunPSK" w:hAnsi="TH SarabunPSK" w:cs="TH SarabunPSK"/>
                <w:cs/>
              </w:rPr>
              <w:t xml:space="preserve"> </w:t>
            </w:r>
            <w:r w:rsidRPr="006D73ED">
              <w:rPr>
                <w:rFonts w:ascii="TH SarabunPSK" w:hAnsi="TH SarabunPSK" w:cs="TH SarabunPSK"/>
                <w:cs/>
              </w:rPr>
              <w:t>สารสนเทศและการสื่อสาร</w:t>
            </w:r>
          </w:p>
          <w:p w:rsidR="0008108D" w:rsidRPr="006D73ED" w:rsidRDefault="0008108D" w:rsidP="0008108D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กิจกรรมด้านการจัดเก็บรายได้</w:t>
            </w:r>
          </w:p>
          <w:p w:rsidR="0008108D" w:rsidRPr="006D73ED" w:rsidRDefault="0008108D" w:rsidP="0008108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นำระบบอินเตอร์เน็ต มาช่วยในการบริหารและการปฎิบัติราชการ การติดตามข้อมูล ข่าวสารระเบียบ หนังสือสั่งการ จึงสามารถปฏิบัติตามระเบียบ/หนังสือสั่งการได้ทันทีทันใด</w:t>
            </w:r>
          </w:p>
          <w:p w:rsidR="007B6BF7" w:rsidRPr="006D73ED" w:rsidRDefault="007B6BF7" w:rsidP="007B6BF7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กิจกรรมด้านพัสดุ</w:t>
            </w:r>
          </w:p>
          <w:p w:rsidR="007B6BF7" w:rsidRPr="006D73ED" w:rsidRDefault="007B6BF7" w:rsidP="007B6BF7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นำระบบอินเตอร์เน็ต มาช่วยในการบริหารและการปฎิบัติราชการ การติดตามข้อมูล ข่าวสารระเบียบ หนังสือสั่งการ จึงสามารถปฏิบัติตามระเบียบ/หนังสือสั่งการได้ทันทีทันใด</w:t>
            </w:r>
          </w:p>
          <w:p w:rsidR="0008108D" w:rsidRPr="006D73ED" w:rsidRDefault="0008108D" w:rsidP="007B6BF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pStyle w:val="a3"/>
              <w:ind w:left="105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3E44F4" w:rsidRPr="006D73ED" w:rsidRDefault="003E44F4" w:rsidP="003E44F4">
      <w:pPr>
        <w:jc w:val="center"/>
        <w:rPr>
          <w:rFonts w:ascii="TH SarabunPSK" w:hAnsi="TH SarabunPSK" w:cs="TH SarabunPSK"/>
        </w:rPr>
      </w:pPr>
    </w:p>
    <w:p w:rsidR="003E44F4" w:rsidRDefault="003E44F4" w:rsidP="003E44F4">
      <w:pPr>
        <w:tabs>
          <w:tab w:val="left" w:pos="6390"/>
        </w:tabs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</w:rPr>
        <w:tab/>
      </w:r>
    </w:p>
    <w:p w:rsidR="006D73ED" w:rsidRDefault="006D73ED" w:rsidP="003E44F4">
      <w:pPr>
        <w:tabs>
          <w:tab w:val="left" w:pos="6390"/>
        </w:tabs>
        <w:rPr>
          <w:rFonts w:ascii="TH SarabunPSK" w:hAnsi="TH SarabunPSK" w:cs="TH SarabunPSK"/>
        </w:rPr>
      </w:pPr>
    </w:p>
    <w:p w:rsidR="006D73ED" w:rsidRDefault="006D73ED" w:rsidP="003E44F4">
      <w:pPr>
        <w:tabs>
          <w:tab w:val="left" w:pos="6390"/>
        </w:tabs>
        <w:rPr>
          <w:rFonts w:ascii="TH SarabunPSK" w:hAnsi="TH SarabunPSK" w:cs="TH SarabunPSK"/>
        </w:rPr>
      </w:pPr>
    </w:p>
    <w:p w:rsidR="006D73ED" w:rsidRPr="006D73ED" w:rsidRDefault="006D73ED" w:rsidP="006D73ED">
      <w:pPr>
        <w:tabs>
          <w:tab w:val="left" w:pos="6390"/>
        </w:tabs>
        <w:jc w:val="center"/>
        <w:rPr>
          <w:rFonts w:ascii="TH SarabunPSK" w:hAnsi="TH SarabunPSK" w:cs="TH SarabunPSK" w:hint="cs"/>
          <w:b/>
          <w:bCs/>
          <w: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 w:rsidRPr="006D73ED">
        <w:rPr>
          <w:rFonts w:ascii="TH SarabunPSK" w:hAnsi="TH SarabunPSK" w:cs="TH SarabunPSK" w:hint="cs"/>
          <w:b/>
          <w:bCs/>
          <w:cs/>
        </w:rPr>
        <w:t>๖  -</w:t>
      </w:r>
    </w:p>
    <w:p w:rsidR="003E44F4" w:rsidRPr="006D73ED" w:rsidRDefault="003E44F4" w:rsidP="003E44F4">
      <w:pPr>
        <w:tabs>
          <w:tab w:val="left" w:pos="6390"/>
        </w:tabs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6"/>
        <w:gridCol w:w="4616"/>
      </w:tblGrid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pStyle w:val="a3"/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องค์ประกอบการควบคุมภายใน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ผลการประเมิน/ข้อสรุป</w:t>
            </w:r>
          </w:p>
        </w:tc>
      </w:tr>
      <w:tr w:rsidR="003E44F4" w:rsidRPr="006D73ED" w:rsidTr="00C05CD2"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80" w:rsidRPr="006D73ED" w:rsidRDefault="00923880" w:rsidP="00923880">
            <w:pPr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cs/>
              </w:rPr>
              <w:t xml:space="preserve">         </w:t>
            </w: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กิจกรรมด้านการเงินและบัญชี</w:t>
            </w:r>
          </w:p>
          <w:p w:rsidR="00923880" w:rsidRPr="006D73ED" w:rsidRDefault="00923880" w:rsidP="0092388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นำระบบอินเตอร์เน็ต มาช่วยในการบริหารและการปฎิบัติราชการ การติดตามข้อมูล ข่าวสารระเบียบ หนังสือสั่งการ จึงสามารถปฏิบัติตามระเบียบ/หนังสือสั่งการได้ทันทีทันใด</w:t>
            </w:r>
          </w:p>
          <w:p w:rsidR="003E44F4" w:rsidRPr="006D73ED" w:rsidRDefault="006D73ED" w:rsidP="00923880">
            <w:pPr>
              <w:ind w:left="690"/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cs/>
              </w:rPr>
              <w:t>๕</w:t>
            </w:r>
            <w:r w:rsidR="00923880" w:rsidRPr="006D73ED">
              <w:rPr>
                <w:rFonts w:ascii="TH SarabunPSK" w:hAnsi="TH SarabunPSK" w:cs="TH SarabunPSK"/>
                <w:cs/>
              </w:rPr>
              <w:t>. การติดตามประเมินผล</w:t>
            </w:r>
          </w:p>
          <w:p w:rsidR="00923880" w:rsidRPr="006D73ED" w:rsidRDefault="00923880" w:rsidP="00923880">
            <w:pPr>
              <w:ind w:left="690"/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กิจกรรมด้านการจัดเก็บรายได้</w:t>
            </w:r>
          </w:p>
          <w:p w:rsidR="00923880" w:rsidRPr="006D73ED" w:rsidRDefault="00923880" w:rsidP="0092388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มีการควบคุมยังไม่เพียงพอหากจะให้บรรลุวัตถุประสงค์ของการควบคุมได้ ต้องดำเนินการส่งเจ้าหน้าที่อบรมหลักสูตรที่เกี่ยวข้องและมีโครงการกระตุ้นภาษี</w:t>
            </w:r>
          </w:p>
          <w:p w:rsidR="00923880" w:rsidRPr="006D73ED" w:rsidRDefault="00923880" w:rsidP="00923880">
            <w:pPr>
              <w:ind w:left="690"/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กิจกรรมด้านการพัสดุ</w:t>
            </w:r>
          </w:p>
          <w:p w:rsidR="00923880" w:rsidRPr="006D73ED" w:rsidRDefault="00DA5004" w:rsidP="0092388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 xml:space="preserve">การบันทึกควบคุมการรับเพิ่มและการจำหน่ายจ่ายโอน ตลอดจนการจำแนกประเภทครุภัณฑ์ของงานพัสดุไม่ถูกต้อง ครบถ้วน </w:t>
            </w:r>
          </w:p>
          <w:p w:rsidR="00DA5004" w:rsidRPr="006D73ED" w:rsidRDefault="00DA5004" w:rsidP="00DA5004">
            <w:pPr>
              <w:ind w:left="690"/>
              <w:rPr>
                <w:rFonts w:ascii="TH SarabunPSK" w:hAnsi="TH SarabunPSK" w:cs="TH SarabunPSK"/>
                <w:u w:val="single"/>
              </w:rPr>
            </w:pPr>
            <w:r w:rsidRPr="006D73ED">
              <w:rPr>
                <w:rFonts w:ascii="TH SarabunPSK" w:hAnsi="TH SarabunPSK" w:cs="TH SarabunPSK"/>
                <w:u w:val="single"/>
                <w:cs/>
              </w:rPr>
              <w:t>กิจกรรมด้านการเงินและบัญชี</w:t>
            </w:r>
          </w:p>
          <w:p w:rsidR="00DA5004" w:rsidRPr="006D73ED" w:rsidRDefault="000F7694" w:rsidP="000F769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ยังมีการควบคุมไม่เพียงพอควรปรับปรุงโดยการเพิ่มประสิทธิภาพให้กับเจ้าหน้าที่ที่ปฏิบัติหน้าที่ในด้านการเงินและบัญชีโดย</w:t>
            </w:r>
          </w:p>
          <w:p w:rsidR="000F7694" w:rsidRPr="006D73ED" w:rsidRDefault="000F7694" w:rsidP="000F7694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32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ให้เจ้าหน้าที่ศึกษาระเบียบและหนังสือสั่งการคู่มือปฏิบัติงานให้รอบรู้และเข้าใจ</w:t>
            </w:r>
          </w:p>
          <w:p w:rsidR="006D73ED" w:rsidRDefault="000F7694" w:rsidP="006D73E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 w:hint="cs"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จัดให้มีการฝึกอบรมเพิ่มความรู้ในหลักสูตรที่เกี่ยวข้องในการปฏิบัติงาน</w:t>
            </w:r>
            <w:r w:rsidR="00DA5004" w:rsidRPr="006D73ED">
              <w:rPr>
                <w:rFonts w:ascii="TH SarabunPSK" w:hAnsi="TH SarabunPSK" w:cs="TH SarabunPSK"/>
                <w:cs/>
              </w:rPr>
              <w:t xml:space="preserve"> </w:t>
            </w:r>
          </w:p>
          <w:p w:rsidR="00DA5004" w:rsidRPr="006D73ED" w:rsidRDefault="006D73ED" w:rsidP="006D73ED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cs/>
              </w:rPr>
            </w:pPr>
            <w:r w:rsidRPr="006D73ED">
              <w:rPr>
                <w:rFonts w:ascii="TH SarabunPSK" w:hAnsi="TH SarabunPSK" w:cs="TH SarabunPSK"/>
                <w:szCs w:val="32"/>
                <w:cs/>
              </w:rPr>
              <w:t>ปรับปรุงระบบอินเตอร์เน็ตให้มีความเร็วเพียงพอในการทำงานบนระบบอินเตอร์เน็ต</w:t>
            </w:r>
          </w:p>
        </w:tc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4F4" w:rsidRPr="006D73ED" w:rsidRDefault="003E44F4" w:rsidP="00C05CD2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  <w:cs/>
              </w:rPr>
            </w:pPr>
          </w:p>
          <w:p w:rsidR="003E44F4" w:rsidRPr="006D73ED" w:rsidRDefault="003E44F4" w:rsidP="003E44F4">
            <w:pPr>
              <w:rPr>
                <w:rFonts w:ascii="TH SarabunPSK" w:hAnsi="TH SarabunPSK" w:cs="TH SarabunPSK"/>
                <w:cs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</w:rPr>
            </w:pPr>
          </w:p>
          <w:p w:rsidR="003E44F4" w:rsidRPr="006D73ED" w:rsidRDefault="003E44F4" w:rsidP="003E44F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3E44F4" w:rsidRDefault="006D73ED" w:rsidP="006D73ED">
      <w:pPr>
        <w:jc w:val="center"/>
        <w:rPr>
          <w:rFonts w:ascii="TH SarabunPSK" w:hAnsi="TH SarabunPSK" w:cs="TH SarabunPSK" w:hint="cs"/>
          <w:b/>
          <w:bCs/>
        </w:rPr>
      </w:pPr>
      <w:r w:rsidRPr="006D73ED">
        <w:rPr>
          <w:rFonts w:ascii="TH SarabunPSK" w:hAnsi="TH SarabunPSK" w:cs="TH SarabunPSK"/>
          <w:b/>
          <w:bCs/>
        </w:rPr>
        <w:lastRenderedPageBreak/>
        <w:t xml:space="preserve">-  </w:t>
      </w:r>
      <w:r w:rsidRPr="006D73ED">
        <w:rPr>
          <w:rFonts w:ascii="TH SarabunPSK" w:hAnsi="TH SarabunPSK" w:cs="TH SarabunPSK" w:hint="cs"/>
          <w:b/>
          <w:bCs/>
          <w:cs/>
        </w:rPr>
        <w:t>๗  -</w:t>
      </w:r>
    </w:p>
    <w:p w:rsidR="006D73ED" w:rsidRPr="006D73ED" w:rsidRDefault="006D73ED" w:rsidP="006D73ED">
      <w:pPr>
        <w:jc w:val="center"/>
        <w:rPr>
          <w:rFonts w:ascii="TH SarabunPSK" w:hAnsi="TH SarabunPSK" w:cs="TH SarabunPSK" w:hint="cs"/>
          <w:b/>
          <w:bCs/>
          <w:cs/>
        </w:rPr>
      </w:pPr>
    </w:p>
    <w:p w:rsidR="00FD320A" w:rsidRDefault="006D73ED" w:rsidP="00FD320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ab/>
      </w:r>
      <w:r w:rsidR="00FD320A" w:rsidRPr="006D73ED">
        <w:rPr>
          <w:rFonts w:ascii="TH SarabunPSK" w:hAnsi="TH SarabunPSK" w:cs="TH SarabunPSK"/>
          <w:b/>
          <w:bCs/>
          <w:cs/>
        </w:rPr>
        <w:t>สรุปผลการประเมิน</w:t>
      </w:r>
    </w:p>
    <w:p w:rsidR="006D73ED" w:rsidRPr="006D73ED" w:rsidRDefault="006D73ED" w:rsidP="00FD320A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>การกำหนดภารกิจหน้าที่ความรับผิดชอบในหน่วยงานชัดเจน  แต่ยังขาดหน่วยงานทำการประเมินในด้านความเสี่ยง  ขอบเขตแนวทางในการปฏิบัติงานมีไว้อย่างชัดเจน  มีการรวบรวมข้อมูลเพื่อใช้เป็นแผนการปฏิบัติงาน พร้อมตรวจสอบความถูกต้องกับหน่วยงานอื่นที่เกี่ยวข้องเสมอ</w:t>
      </w: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>ผู้รายงาน</w:t>
      </w:r>
      <w:r w:rsidRPr="006D73ED">
        <w:rPr>
          <w:rFonts w:ascii="TH SarabunPSK" w:hAnsi="TH SarabunPSK" w:cs="TH SarabunPSK"/>
        </w:rPr>
        <w:t xml:space="preserve">  </w:t>
      </w:r>
    </w:p>
    <w:p w:rsidR="00FD320A" w:rsidRPr="006D73ED" w:rsidRDefault="00F26969" w:rsidP="00FD320A">
      <w:pPr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 xml:space="preserve">      (นางอุรุอาริยา</w:t>
      </w:r>
      <w:r w:rsidR="00FD320A" w:rsidRPr="006D73ED">
        <w:rPr>
          <w:rFonts w:ascii="TH SarabunPSK" w:hAnsi="TH SarabunPSK" w:cs="TH SarabunPSK"/>
          <w:cs/>
        </w:rPr>
        <w:t xml:space="preserve">   ยศพล)</w:t>
      </w:r>
    </w:p>
    <w:p w:rsidR="00FD320A" w:rsidRPr="006D73ED" w:rsidRDefault="00FD320A" w:rsidP="00FD320A">
      <w:pPr>
        <w:rPr>
          <w:rFonts w:ascii="TH SarabunPSK" w:hAnsi="TH SarabunPSK" w:cs="TH SarabunPSK"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 xml:space="preserve">             ตำแหน่ง  ผู้อำนวยการกองคลัง</w:t>
      </w:r>
    </w:p>
    <w:p w:rsidR="00FD320A" w:rsidRPr="006D73ED" w:rsidRDefault="00FD320A" w:rsidP="00FD320A">
      <w:pPr>
        <w:rPr>
          <w:rFonts w:ascii="TH SarabunPSK" w:hAnsi="TH SarabunPSK" w:cs="TH SarabunPSK"/>
          <w:cs/>
        </w:rPr>
      </w:pP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</w:r>
      <w:r w:rsidRPr="006D73ED">
        <w:rPr>
          <w:rFonts w:ascii="TH SarabunPSK" w:hAnsi="TH SarabunPSK" w:cs="TH SarabunPSK"/>
          <w:cs/>
        </w:rPr>
        <w:tab/>
        <w:t xml:space="preserve">                       วันที่  </w:t>
      </w:r>
      <w:r w:rsidR="004954C1" w:rsidRPr="006D73ED">
        <w:rPr>
          <w:rFonts w:ascii="TH SarabunPSK" w:hAnsi="TH SarabunPSK" w:cs="TH SarabunPSK"/>
        </w:rPr>
        <w:t xml:space="preserve"> </w:t>
      </w:r>
      <w:r w:rsidR="004954C1" w:rsidRPr="006D73ED">
        <w:rPr>
          <w:rFonts w:ascii="TH SarabunPSK" w:hAnsi="TH SarabunPSK" w:cs="TH SarabunPSK"/>
          <w:cs/>
        </w:rPr>
        <w:t xml:space="preserve">๓  เดือน   ตุลาคม </w:t>
      </w:r>
      <w:r w:rsidRPr="006D73ED">
        <w:rPr>
          <w:rFonts w:ascii="TH SarabunPSK" w:hAnsi="TH SarabunPSK" w:cs="TH SarabunPSK"/>
          <w:cs/>
        </w:rPr>
        <w:t xml:space="preserve">  พ.ศ. </w:t>
      </w:r>
      <w:r w:rsidR="00F26969" w:rsidRPr="006D73ED">
        <w:rPr>
          <w:rFonts w:ascii="TH SarabunPSK" w:hAnsi="TH SarabunPSK" w:cs="TH SarabunPSK"/>
          <w:cs/>
        </w:rPr>
        <w:t>๒๕๕๙</w:t>
      </w: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FD320A" w:rsidRPr="006D73ED" w:rsidRDefault="00FD320A" w:rsidP="00FD320A">
      <w:pPr>
        <w:rPr>
          <w:rFonts w:ascii="TH SarabunPSK" w:hAnsi="TH SarabunPSK" w:cs="TH SarabunPSK"/>
        </w:rPr>
      </w:pPr>
    </w:p>
    <w:p w:rsidR="009B2B76" w:rsidRPr="006D73ED" w:rsidRDefault="009B2B76">
      <w:pPr>
        <w:rPr>
          <w:rFonts w:ascii="TH SarabunPSK" w:hAnsi="TH SarabunPSK" w:cs="TH SarabunPSK"/>
        </w:rPr>
      </w:pPr>
    </w:p>
    <w:sectPr w:rsidR="009B2B76" w:rsidRPr="006D73ED" w:rsidSect="006D73ED">
      <w:pgSz w:w="11906" w:h="16838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292" w:rsidRDefault="00B31292" w:rsidP="00842FE5">
      <w:r>
        <w:separator/>
      </w:r>
    </w:p>
  </w:endnote>
  <w:endnote w:type="continuationSeparator" w:id="1">
    <w:p w:rsidR="00B31292" w:rsidRDefault="00B31292" w:rsidP="0084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292" w:rsidRDefault="00B31292" w:rsidP="00842FE5">
      <w:r>
        <w:separator/>
      </w:r>
    </w:p>
  </w:footnote>
  <w:footnote w:type="continuationSeparator" w:id="1">
    <w:p w:rsidR="00B31292" w:rsidRDefault="00B31292" w:rsidP="00842F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710A8"/>
    <w:multiLevelType w:val="hybridMultilevel"/>
    <w:tmpl w:val="32EC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673E3"/>
    <w:multiLevelType w:val="hybridMultilevel"/>
    <w:tmpl w:val="139ED4FA"/>
    <w:lvl w:ilvl="0" w:tplc="8C807D8E">
      <w:start w:val="1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D320A"/>
    <w:rsid w:val="00063D9A"/>
    <w:rsid w:val="0008108D"/>
    <w:rsid w:val="00082B3D"/>
    <w:rsid w:val="000F7694"/>
    <w:rsid w:val="001A35CA"/>
    <w:rsid w:val="002C5EB7"/>
    <w:rsid w:val="00323C2D"/>
    <w:rsid w:val="00340A69"/>
    <w:rsid w:val="003E44F4"/>
    <w:rsid w:val="0046346F"/>
    <w:rsid w:val="004954C1"/>
    <w:rsid w:val="005C6617"/>
    <w:rsid w:val="005E534B"/>
    <w:rsid w:val="006D73ED"/>
    <w:rsid w:val="007B6BF7"/>
    <w:rsid w:val="007D706B"/>
    <w:rsid w:val="00842FE5"/>
    <w:rsid w:val="008B7F8E"/>
    <w:rsid w:val="008D7C38"/>
    <w:rsid w:val="00923880"/>
    <w:rsid w:val="009819D1"/>
    <w:rsid w:val="009B11A3"/>
    <w:rsid w:val="009B2B76"/>
    <w:rsid w:val="00A07865"/>
    <w:rsid w:val="00A72CDE"/>
    <w:rsid w:val="00B31292"/>
    <w:rsid w:val="00D003AB"/>
    <w:rsid w:val="00DA5004"/>
    <w:rsid w:val="00DF2912"/>
    <w:rsid w:val="00EC23E4"/>
    <w:rsid w:val="00F26969"/>
    <w:rsid w:val="00F3203B"/>
    <w:rsid w:val="00F33405"/>
    <w:rsid w:val="00FD3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0A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405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semiHidden/>
    <w:unhideWhenUsed/>
    <w:rsid w:val="00842FE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842FE5"/>
    <w:rPr>
      <w:rFonts w:ascii="Angsana New" w:eastAsia="Times New Roman" w:hAnsi="Angsana New" w:cs="Angsana New"/>
      <w:sz w:val="32"/>
      <w:szCs w:val="40"/>
    </w:rPr>
  </w:style>
  <w:style w:type="paragraph" w:styleId="a6">
    <w:name w:val="footer"/>
    <w:basedOn w:val="a"/>
    <w:link w:val="a7"/>
    <w:uiPriority w:val="99"/>
    <w:semiHidden/>
    <w:unhideWhenUsed/>
    <w:rsid w:val="00842FE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842FE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8C23-C902-436D-ABBD-3F6CDF5E0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 7 V.3</cp:lastModifiedBy>
  <cp:revision>2</cp:revision>
  <cp:lastPrinted>2016-12-19T09:09:00Z</cp:lastPrinted>
  <dcterms:created xsi:type="dcterms:W3CDTF">2016-12-27T04:49:00Z</dcterms:created>
  <dcterms:modified xsi:type="dcterms:W3CDTF">2016-12-27T04:49:00Z</dcterms:modified>
</cp:coreProperties>
</file>